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A7B2" w14:textId="77777777" w:rsidR="00BC5D06" w:rsidRDefault="00BC5D06" w:rsidP="00677CD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8B21448" w14:textId="5624CD8A" w:rsidR="003426F9" w:rsidRPr="00A22F33" w:rsidRDefault="00F11311" w:rsidP="008732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spolupracovníci</w:t>
      </w:r>
      <w:r w:rsidR="003426F9" w:rsidRPr="00A22F33">
        <w:rPr>
          <w:rFonts w:ascii="Times New Roman" w:hAnsi="Times New Roman"/>
          <w:sz w:val="24"/>
          <w:szCs w:val="24"/>
        </w:rPr>
        <w:t>,</w:t>
      </w:r>
    </w:p>
    <w:p w14:paraId="72C0E5F8" w14:textId="746BFB17" w:rsidR="00A3414D" w:rsidRPr="00A22F33" w:rsidRDefault="00A3414D" w:rsidP="008732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22F33">
        <w:rPr>
          <w:rFonts w:ascii="Times New Roman" w:hAnsi="Times New Roman"/>
          <w:sz w:val="24"/>
          <w:szCs w:val="24"/>
        </w:rPr>
        <w:t xml:space="preserve">na základě zkušeností z telefonických konzultací po vyhlášení výzvy </w:t>
      </w:r>
      <w:r w:rsidR="00A22F33" w:rsidRPr="00A22F33">
        <w:rPr>
          <w:rFonts w:ascii="Times New Roman" w:hAnsi="Times New Roman"/>
          <w:sz w:val="24"/>
          <w:szCs w:val="24"/>
        </w:rPr>
        <w:t xml:space="preserve">„Podpora škol formou projektů zjednodušeného vykazování – Šablony pro MŠ a ZŠ I“ </w:t>
      </w:r>
      <w:r w:rsidRPr="00A22F33">
        <w:rPr>
          <w:rFonts w:ascii="Times New Roman" w:hAnsi="Times New Roman"/>
          <w:sz w:val="24"/>
          <w:szCs w:val="24"/>
        </w:rPr>
        <w:t xml:space="preserve">Vám zasíláme informace k přípravě žádostí o podporu. </w:t>
      </w:r>
    </w:p>
    <w:p w14:paraId="6D4356CC" w14:textId="77777777" w:rsidR="00A3414D" w:rsidRPr="00A22F33" w:rsidRDefault="00A3414D" w:rsidP="008732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22F33">
        <w:rPr>
          <w:rFonts w:ascii="Times New Roman" w:hAnsi="Times New Roman"/>
          <w:sz w:val="24"/>
          <w:szCs w:val="24"/>
        </w:rPr>
        <w:t xml:space="preserve">Věříme, že tyto informace přispějí ke snadnějšímu zpracování žádostí a ke snížení rizika chybovosti. </w:t>
      </w:r>
    </w:p>
    <w:p w14:paraId="4B65CC1E" w14:textId="77777777" w:rsidR="00784B40" w:rsidRPr="00A22F33" w:rsidRDefault="00784B40" w:rsidP="0087320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B54660E" w14:textId="77777777" w:rsidR="00E61E7C" w:rsidRPr="00A22F33" w:rsidRDefault="00E61E7C" w:rsidP="0087320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22F33">
        <w:rPr>
          <w:rFonts w:ascii="Times New Roman" w:hAnsi="Times New Roman"/>
          <w:b/>
          <w:sz w:val="24"/>
          <w:szCs w:val="24"/>
        </w:rPr>
        <w:t xml:space="preserve">Výběr šablon </w:t>
      </w:r>
      <w:r w:rsidR="00A3414D" w:rsidRPr="00A22F33">
        <w:rPr>
          <w:rFonts w:ascii="Times New Roman" w:hAnsi="Times New Roman"/>
          <w:b/>
          <w:sz w:val="24"/>
          <w:szCs w:val="24"/>
        </w:rPr>
        <w:t xml:space="preserve">a splnění bagatelní podpory </w:t>
      </w:r>
    </w:p>
    <w:p w14:paraId="0FDBE1AF" w14:textId="77777777" w:rsidR="00E61E7C" w:rsidRPr="00A22F33" w:rsidRDefault="00A3414D" w:rsidP="008732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22F33">
        <w:rPr>
          <w:rFonts w:ascii="Times New Roman" w:hAnsi="Times New Roman"/>
          <w:sz w:val="24"/>
          <w:szCs w:val="24"/>
        </w:rPr>
        <w:t>Již v minulém e-mailovém dopise jsme Vás informovali, že</w:t>
      </w:r>
      <w:r w:rsidR="00E61E7C" w:rsidRPr="00A22F33">
        <w:rPr>
          <w:rFonts w:ascii="Times New Roman" w:hAnsi="Times New Roman"/>
          <w:sz w:val="24"/>
          <w:szCs w:val="24"/>
        </w:rPr>
        <w:t>:</w:t>
      </w:r>
    </w:p>
    <w:p w14:paraId="016DABB4" w14:textId="77777777" w:rsidR="00E61E7C" w:rsidRPr="00A22F33" w:rsidRDefault="00E61E7C" w:rsidP="00873205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2F33">
        <w:rPr>
          <w:rFonts w:ascii="Times New Roman" w:hAnsi="Times New Roman"/>
          <w:sz w:val="24"/>
          <w:szCs w:val="24"/>
        </w:rPr>
        <w:t>Je nutné si vybrat šablonu z oblasti, jež byla na základě dotazníku vyhodnocena jako nejslabší</w:t>
      </w:r>
      <w:r w:rsidR="009679AD" w:rsidRPr="00A22F33">
        <w:rPr>
          <w:rFonts w:ascii="Times New Roman" w:hAnsi="Times New Roman"/>
          <w:sz w:val="24"/>
          <w:szCs w:val="24"/>
        </w:rPr>
        <w:t>.</w:t>
      </w:r>
    </w:p>
    <w:p w14:paraId="6760C38C" w14:textId="1110700C" w:rsidR="00E61E7C" w:rsidRPr="00A22F33" w:rsidRDefault="00E61E7C" w:rsidP="00873205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2F33">
        <w:rPr>
          <w:rFonts w:ascii="Times New Roman" w:hAnsi="Times New Roman"/>
          <w:sz w:val="24"/>
          <w:szCs w:val="24"/>
        </w:rPr>
        <w:t xml:space="preserve">Je nutné koncipovat projekt tak, aby každý </w:t>
      </w:r>
      <w:r w:rsidR="009679AD" w:rsidRPr="00A22F33">
        <w:rPr>
          <w:rFonts w:ascii="Times New Roman" w:hAnsi="Times New Roman"/>
          <w:sz w:val="24"/>
          <w:szCs w:val="24"/>
        </w:rPr>
        <w:t>pedagogický pracovník školy</w:t>
      </w:r>
      <w:r w:rsidRPr="00A22F33">
        <w:rPr>
          <w:rFonts w:ascii="Times New Roman" w:hAnsi="Times New Roman"/>
          <w:sz w:val="24"/>
          <w:szCs w:val="24"/>
        </w:rPr>
        <w:t xml:space="preserve"> </w:t>
      </w:r>
      <w:r w:rsidR="009679AD" w:rsidRPr="00A22F33">
        <w:rPr>
          <w:rFonts w:ascii="Times New Roman" w:hAnsi="Times New Roman"/>
          <w:sz w:val="24"/>
          <w:szCs w:val="24"/>
        </w:rPr>
        <w:t>podpořený z tohoto projektu d</w:t>
      </w:r>
      <w:r w:rsidRPr="00A22F33">
        <w:rPr>
          <w:rFonts w:ascii="Times New Roman" w:hAnsi="Times New Roman"/>
          <w:sz w:val="24"/>
          <w:szCs w:val="24"/>
        </w:rPr>
        <w:t>osáhl minimálně 24 hodin podpory (tzv. bagatelní podpory)</w:t>
      </w:r>
      <w:r w:rsidR="00A22F33" w:rsidRPr="00A22F33">
        <w:rPr>
          <w:rFonts w:ascii="Times New Roman" w:hAnsi="Times New Roman"/>
          <w:sz w:val="24"/>
          <w:szCs w:val="24"/>
        </w:rPr>
        <w:t xml:space="preserve"> v šablonách zaměřených na vzdělávání pedagogických pracovníků.  Tyto šablony jsou jak pro MŠ, tak pro ZŠ vyjmenovány v přehledných tabulkách níže. </w:t>
      </w:r>
      <w:r w:rsidRPr="00A22F33">
        <w:rPr>
          <w:rFonts w:ascii="Times New Roman" w:hAnsi="Times New Roman"/>
          <w:sz w:val="24"/>
          <w:szCs w:val="24"/>
        </w:rPr>
        <w:t xml:space="preserve"> </w:t>
      </w:r>
    </w:p>
    <w:p w14:paraId="063AC3AE" w14:textId="77777777" w:rsidR="00A3414D" w:rsidRPr="00A22F33" w:rsidRDefault="00A3414D" w:rsidP="00A3414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771A5C8" w14:textId="77777777" w:rsidR="00A3414D" w:rsidRPr="00EB0E73" w:rsidRDefault="00A3414D" w:rsidP="00A341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22F33">
        <w:rPr>
          <w:rFonts w:ascii="Times New Roman" w:hAnsi="Times New Roman"/>
          <w:sz w:val="24"/>
          <w:szCs w:val="24"/>
        </w:rPr>
        <w:t>Zdůrazňujeme, že projekt je nutné koncipovat tak, aby každý podpořený pedagogický pracovník se zúčastnil vzdělávacích programů v minimální výši 24 hodin. Tato podmínka</w:t>
      </w:r>
      <w:r w:rsidRPr="00EB0E73">
        <w:rPr>
          <w:rFonts w:ascii="Times New Roman" w:hAnsi="Times New Roman"/>
          <w:sz w:val="24"/>
          <w:szCs w:val="24"/>
        </w:rPr>
        <w:t xml:space="preserve"> se týká kmenových z</w:t>
      </w:r>
      <w:r w:rsidR="00EB0E73" w:rsidRPr="00EB0E73">
        <w:rPr>
          <w:rFonts w:ascii="Times New Roman" w:hAnsi="Times New Roman"/>
          <w:sz w:val="24"/>
          <w:szCs w:val="24"/>
        </w:rPr>
        <w:t xml:space="preserve">aměstnanců žadatele (ne tedy pedagogických </w:t>
      </w:r>
      <w:r w:rsidRPr="00EB0E73">
        <w:rPr>
          <w:rFonts w:ascii="Times New Roman" w:hAnsi="Times New Roman"/>
          <w:sz w:val="24"/>
          <w:szCs w:val="24"/>
        </w:rPr>
        <w:t xml:space="preserve">pracovníků z hostitelské školy, jiných škol či studentů). </w:t>
      </w:r>
    </w:p>
    <w:p w14:paraId="7DF1ACA4" w14:textId="476B2D6A" w:rsidR="00A3414D" w:rsidRPr="00A22F33" w:rsidRDefault="00A3414D" w:rsidP="00A3414D">
      <w:pPr>
        <w:jc w:val="both"/>
        <w:rPr>
          <w:rFonts w:ascii="Times New Roman" w:hAnsi="Times New Roman"/>
          <w:sz w:val="24"/>
          <w:szCs w:val="24"/>
        </w:rPr>
      </w:pPr>
      <w:r w:rsidRPr="00A22F33">
        <w:rPr>
          <w:rFonts w:ascii="Times New Roman" w:hAnsi="Times New Roman"/>
          <w:sz w:val="24"/>
          <w:szCs w:val="24"/>
        </w:rPr>
        <w:t xml:space="preserve">Pokud bude zvolena jediná šablona na DVPP, sdílení zkušeností, tandemovou výuku, spolupráci apod. v délce méně než 24 hodin, nebude naplněna bagatelní podpora a žádost </w:t>
      </w:r>
      <w:r w:rsidR="00AD6908" w:rsidRPr="00A22F33">
        <w:rPr>
          <w:rFonts w:ascii="Times New Roman" w:hAnsi="Times New Roman"/>
          <w:sz w:val="24"/>
          <w:szCs w:val="24"/>
        </w:rPr>
        <w:t>o </w:t>
      </w:r>
      <w:r w:rsidRPr="00A22F33">
        <w:rPr>
          <w:rFonts w:ascii="Times New Roman" w:hAnsi="Times New Roman"/>
          <w:sz w:val="24"/>
          <w:szCs w:val="24"/>
        </w:rPr>
        <w:t xml:space="preserve">podporu bude vyřazena z dalšího hodnocení v kritériu P1 </w:t>
      </w:r>
      <w:r w:rsidR="00A22F33" w:rsidRPr="00A22F33">
        <w:rPr>
          <w:rFonts w:ascii="Times New Roman" w:hAnsi="Times New Roman"/>
          <w:sz w:val="24"/>
          <w:szCs w:val="24"/>
        </w:rPr>
        <w:t xml:space="preserve">„Výběr šablon/šablony odpovídá podmínkám výzvy“ </w:t>
      </w:r>
      <w:r w:rsidRPr="00A22F33">
        <w:rPr>
          <w:rFonts w:ascii="Times New Roman" w:hAnsi="Times New Roman"/>
          <w:sz w:val="24"/>
          <w:szCs w:val="24"/>
        </w:rPr>
        <w:t>(šablony nebyly vybrány s ohledem na nutnost naplnění bagatelní podpory v minimální výši 24 hodin</w:t>
      </w:r>
      <w:r w:rsidR="00AD6908" w:rsidRPr="00A22F33">
        <w:rPr>
          <w:rFonts w:ascii="Times New Roman" w:hAnsi="Times New Roman"/>
          <w:sz w:val="24"/>
          <w:szCs w:val="24"/>
        </w:rPr>
        <w:t>)</w:t>
      </w:r>
      <w:r w:rsidRPr="00A22F33">
        <w:rPr>
          <w:rFonts w:ascii="Times New Roman" w:hAnsi="Times New Roman"/>
          <w:sz w:val="24"/>
          <w:szCs w:val="24"/>
        </w:rPr>
        <w:t>.</w:t>
      </w:r>
    </w:p>
    <w:p w14:paraId="3B78F841" w14:textId="1C94678E" w:rsidR="00A3414D" w:rsidRPr="00A22F33" w:rsidRDefault="00A3414D" w:rsidP="00A3414D">
      <w:pPr>
        <w:jc w:val="both"/>
        <w:rPr>
          <w:rFonts w:ascii="Times New Roman" w:hAnsi="Times New Roman"/>
          <w:sz w:val="24"/>
          <w:szCs w:val="24"/>
        </w:rPr>
      </w:pPr>
      <w:r w:rsidRPr="00A22F33">
        <w:rPr>
          <w:rFonts w:ascii="Times New Roman" w:hAnsi="Times New Roman"/>
          <w:sz w:val="24"/>
          <w:szCs w:val="24"/>
        </w:rPr>
        <w:t>Může se však stát, že nebude zvolena pouze jediná šablona na DVPP, sdílení zkušeností apod., ale budou zvoleny 2 takové šablony</w:t>
      </w:r>
      <w:r w:rsidR="00803C38">
        <w:rPr>
          <w:rFonts w:ascii="Times New Roman" w:hAnsi="Times New Roman"/>
          <w:sz w:val="24"/>
          <w:szCs w:val="24"/>
        </w:rPr>
        <w:t xml:space="preserve"> (v případě ZŠ i 3 šablony)</w:t>
      </w:r>
      <w:r w:rsidRPr="00A22F33">
        <w:rPr>
          <w:rFonts w:ascii="Times New Roman" w:hAnsi="Times New Roman"/>
          <w:sz w:val="24"/>
          <w:szCs w:val="24"/>
        </w:rPr>
        <w:t xml:space="preserve">, ve kterých součet hodin bude méně než 24 hodin a </w:t>
      </w:r>
      <w:r w:rsidR="00AD6908" w:rsidRPr="00A22F33">
        <w:rPr>
          <w:rFonts w:ascii="Times New Roman" w:hAnsi="Times New Roman"/>
          <w:sz w:val="24"/>
          <w:szCs w:val="24"/>
        </w:rPr>
        <w:t xml:space="preserve">tedy rovněž </w:t>
      </w:r>
      <w:r w:rsidRPr="00A22F33">
        <w:rPr>
          <w:rFonts w:ascii="Times New Roman" w:hAnsi="Times New Roman"/>
          <w:sz w:val="24"/>
          <w:szCs w:val="24"/>
        </w:rPr>
        <w:t xml:space="preserve">nebude naplněna bagatelní podpora. Je nutné se ujistit, že kombinací 2 šablon bude </w:t>
      </w:r>
      <w:r w:rsidR="00AD6908" w:rsidRPr="00A22F33">
        <w:rPr>
          <w:rFonts w:ascii="Times New Roman" w:hAnsi="Times New Roman"/>
          <w:sz w:val="24"/>
          <w:szCs w:val="24"/>
        </w:rPr>
        <w:t>pedagogický</w:t>
      </w:r>
      <w:r w:rsidRPr="00A22F33">
        <w:rPr>
          <w:rFonts w:ascii="Times New Roman" w:hAnsi="Times New Roman"/>
          <w:sz w:val="24"/>
          <w:szCs w:val="24"/>
        </w:rPr>
        <w:t xml:space="preserve"> pracovník podpořen minimálně ve výši 24 hodin. </w:t>
      </w:r>
    </w:p>
    <w:p w14:paraId="2AD8A603" w14:textId="77777777" w:rsidR="00A3414D" w:rsidRPr="00EB0E73" w:rsidRDefault="00EB0E73" w:rsidP="00A22F33">
      <w:pPr>
        <w:jc w:val="both"/>
        <w:rPr>
          <w:rFonts w:ascii="Times New Roman" w:hAnsi="Times New Roman"/>
          <w:sz w:val="24"/>
          <w:szCs w:val="24"/>
        </w:rPr>
      </w:pPr>
      <w:r w:rsidRPr="00A22F33">
        <w:rPr>
          <w:rFonts w:ascii="Times New Roman" w:hAnsi="Times New Roman"/>
          <w:sz w:val="24"/>
          <w:szCs w:val="24"/>
        </w:rPr>
        <w:t>Pro lepší přehlednost zasílám</w:t>
      </w:r>
      <w:r w:rsidR="00AD6908" w:rsidRPr="00A22F33">
        <w:rPr>
          <w:rFonts w:ascii="Times New Roman" w:hAnsi="Times New Roman"/>
          <w:sz w:val="24"/>
          <w:szCs w:val="24"/>
        </w:rPr>
        <w:t>e</w:t>
      </w:r>
      <w:r w:rsidRPr="00A22F33">
        <w:rPr>
          <w:rFonts w:ascii="Times New Roman" w:hAnsi="Times New Roman"/>
          <w:sz w:val="24"/>
          <w:szCs w:val="24"/>
        </w:rPr>
        <w:t xml:space="preserve"> seznam všech šablon, ve kterých budou podpořeni pedagogičtí pracovníci, spolu s počtem hodin podpory.</w:t>
      </w:r>
      <w:r w:rsidRPr="00EB0E73">
        <w:rPr>
          <w:rFonts w:ascii="Times New Roman" w:hAnsi="Times New Roman"/>
          <w:sz w:val="24"/>
          <w:szCs w:val="24"/>
        </w:rPr>
        <w:t xml:space="preserve"> </w:t>
      </w:r>
    </w:p>
    <w:p w14:paraId="5465971B" w14:textId="3AED1C7A" w:rsidR="00EB0E73" w:rsidRPr="00EB0E73" w:rsidRDefault="00EB0E73" w:rsidP="00A22F33">
      <w:pPr>
        <w:jc w:val="both"/>
        <w:rPr>
          <w:rFonts w:ascii="Times New Roman" w:hAnsi="Times New Roman"/>
          <w:i/>
          <w:sz w:val="24"/>
          <w:szCs w:val="24"/>
        </w:rPr>
      </w:pPr>
      <w:r w:rsidRPr="00EB0E73">
        <w:rPr>
          <w:rFonts w:ascii="Times New Roman" w:hAnsi="Times New Roman"/>
          <w:sz w:val="24"/>
          <w:szCs w:val="24"/>
        </w:rPr>
        <w:t xml:space="preserve">V době realizace projektu pak bude platit ustanovení z přílohy č. 3 výzvy „Přehled šablon </w:t>
      </w:r>
      <w:r w:rsidR="00AD6908" w:rsidRPr="00EB0E73">
        <w:rPr>
          <w:rFonts w:ascii="Times New Roman" w:hAnsi="Times New Roman"/>
          <w:sz w:val="24"/>
          <w:szCs w:val="24"/>
        </w:rPr>
        <w:t>a</w:t>
      </w:r>
      <w:r w:rsidR="00AD6908">
        <w:rPr>
          <w:rFonts w:ascii="Times New Roman" w:hAnsi="Times New Roman"/>
          <w:sz w:val="24"/>
          <w:szCs w:val="24"/>
        </w:rPr>
        <w:t> </w:t>
      </w:r>
      <w:r w:rsidRPr="00EB0E73">
        <w:rPr>
          <w:rFonts w:ascii="Times New Roman" w:hAnsi="Times New Roman"/>
          <w:sz w:val="24"/>
          <w:szCs w:val="24"/>
        </w:rPr>
        <w:t>jejich věcný výklad“, kap. 6.1: „</w:t>
      </w:r>
      <w:r w:rsidRPr="00EB0E73">
        <w:rPr>
          <w:rFonts w:ascii="Times New Roman" w:hAnsi="Times New Roman"/>
          <w:i/>
          <w:sz w:val="24"/>
          <w:szCs w:val="24"/>
        </w:rPr>
        <w:t>Do bagatelní podpory se u šablon DVPP započítává délka vzdělávání uvedená na příslušném dokladu u absolvovaného vzdělávání, u ostatních šablon hodinová dotace uvedená ve výstupu šablony.“</w:t>
      </w:r>
    </w:p>
    <w:p w14:paraId="5862D4BA" w14:textId="77777777" w:rsidR="00BE017F" w:rsidRDefault="00BE017F" w:rsidP="00A22F33">
      <w:pPr>
        <w:spacing w:before="240" w:after="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14:paraId="3B52A52F" w14:textId="77777777" w:rsidR="007E449F" w:rsidRPr="007E449F" w:rsidRDefault="00EB0E73" w:rsidP="007E449F">
      <w:pPr>
        <w:spacing w:before="240" w:after="0"/>
      </w:pPr>
      <w:r w:rsidRPr="00784B40">
        <w:rPr>
          <w:rFonts w:ascii="Times New Roman" w:hAnsi="Times New Roman"/>
          <w:b/>
          <w:sz w:val="24"/>
          <w:szCs w:val="24"/>
        </w:rPr>
        <w:lastRenderedPageBreak/>
        <w:t xml:space="preserve">Šablony </w:t>
      </w:r>
      <w:r w:rsidR="007E449F" w:rsidRPr="00784B40">
        <w:rPr>
          <w:rFonts w:ascii="Times New Roman" w:hAnsi="Times New Roman"/>
          <w:b/>
          <w:sz w:val="24"/>
          <w:szCs w:val="24"/>
        </w:rPr>
        <w:t>pro mateřské školy</w:t>
      </w:r>
      <w:r w:rsidRPr="007E449F">
        <w:rPr>
          <w:rFonts w:ascii="Times New Roman" w:hAnsi="Times New Roman"/>
          <w:sz w:val="24"/>
          <w:szCs w:val="24"/>
        </w:rPr>
        <w:t xml:space="preserve"> s cílovou skupinou</w:t>
      </w:r>
      <w:r w:rsidR="007E449F" w:rsidRPr="007E449F">
        <w:rPr>
          <w:rFonts w:ascii="Times New Roman" w:hAnsi="Times New Roman"/>
          <w:sz w:val="24"/>
          <w:szCs w:val="24"/>
        </w:rPr>
        <w:t xml:space="preserve"> pedagogičtí </w:t>
      </w:r>
      <w:r w:rsidRPr="007E449F">
        <w:rPr>
          <w:rFonts w:ascii="Times New Roman" w:hAnsi="Times New Roman"/>
          <w:sz w:val="24"/>
          <w:szCs w:val="24"/>
        </w:rPr>
        <w:t xml:space="preserve">pracovníci </w:t>
      </w:r>
    </w:p>
    <w:tbl>
      <w:tblPr>
        <w:tblpPr w:leftFromText="141" w:rightFromText="141" w:horzAnchor="margin" w:tblpY="1214"/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697"/>
        <w:gridCol w:w="2383"/>
      </w:tblGrid>
      <w:tr w:rsidR="007E449F" w:rsidRPr="007E449F" w14:paraId="41F5E200" w14:textId="77777777" w:rsidTr="007E449F">
        <w:trPr>
          <w:trHeight w:val="61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6C97D71C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Aktivita svázaná na indikátory  </w:t>
            </w: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54000</w:t>
            </w: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52510 a  60000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824419D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Hodinová dotace </w:t>
            </w:r>
          </w:p>
        </w:tc>
      </w:tr>
      <w:tr w:rsidR="007E449F" w:rsidRPr="007E449F" w14:paraId="7D94BD4E" w14:textId="77777777" w:rsidTr="007E449F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EBFC29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835626C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30DA58C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 podpořená osoba</w:t>
            </w:r>
          </w:p>
        </w:tc>
      </w:tr>
      <w:tr w:rsidR="007E449F" w:rsidRPr="007E449F" w14:paraId="5063554A" w14:textId="77777777" w:rsidTr="007E449F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442F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I/2.1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99D1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Osobnostně sociální rozvoj předškolních pedagogů MŠ v rozsahu 40 hodin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9920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  <w:tr w:rsidR="007E449F" w:rsidRPr="007E449F" w14:paraId="252A18F4" w14:textId="77777777" w:rsidTr="007E449F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CA9B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I/2.2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642A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Osobnostně sociální rozvoj předškolních pedagogů MŠ v rozsahu 16 hodin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8084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16</w:t>
            </w:r>
          </w:p>
        </w:tc>
      </w:tr>
      <w:tr w:rsidR="007E449F" w:rsidRPr="007E449F" w14:paraId="040F4D0A" w14:textId="77777777" w:rsidTr="007E449F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09AD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I/2.3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2529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Vzdělávání pedagogických pracovníků MŠ – DVPP v rozsahu 16 hodin (téma: Čtenářská </w:t>
            </w:r>
            <w:proofErr w:type="spellStart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pregramotnost</w:t>
            </w:r>
            <w:proofErr w:type="spellEnd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, Matematická </w:t>
            </w:r>
            <w:proofErr w:type="spellStart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pregramotnost</w:t>
            </w:r>
            <w:proofErr w:type="spellEnd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Inkluze)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84A3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16</w:t>
            </w:r>
          </w:p>
        </w:tc>
      </w:tr>
      <w:tr w:rsidR="007E449F" w:rsidRPr="007E449F" w14:paraId="01100FB1" w14:textId="77777777" w:rsidTr="007E449F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3AB8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I/2.4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869F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Specifika práce pedagoga s dvouletými dětmi v MŠ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838A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7E449F" w:rsidRPr="007E449F" w14:paraId="681FF3EB" w14:textId="77777777" w:rsidTr="007E449F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A282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I/2.6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51AF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Sdílení zkušeností pedagogů z různých škol prostřednictvím vzájemných návštěv (pro MŠ)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8091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16</w:t>
            </w:r>
          </w:p>
        </w:tc>
      </w:tr>
      <w:tr w:rsidR="007E449F" w:rsidRPr="007E449F" w14:paraId="79F834F2" w14:textId="77777777" w:rsidTr="007E449F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75E2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I/3.1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2E13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Prevence logopedických vad a problémů komunikačních schopností u dětí v MŠ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79F9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</w:tr>
      <w:tr w:rsidR="007E449F" w:rsidRPr="007E449F" w14:paraId="21D6FB47" w14:textId="77777777" w:rsidTr="007E449F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32E8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I/3.2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C606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Individualizace vzdělávání v MŠ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A28E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</w:tbl>
    <w:p w14:paraId="4F729687" w14:textId="77777777" w:rsidR="007E449F" w:rsidRP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7A059AAC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440BAC53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0EDEBF1A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1255FED9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081E795E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1422B6E9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12CFBF1F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46E3BDC3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29F3AFD8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04ADA852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151F03C5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61E055F6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764E9D73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40FB31E0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7FB523D4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632C8AD4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3ED6C8F3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73BCEDC6" w14:textId="77777777" w:rsidR="007E449F" w:rsidRDefault="007E449F" w:rsidP="007E449F">
      <w:pPr>
        <w:rPr>
          <w:rFonts w:ascii="Times New Roman" w:hAnsi="Times New Roman"/>
          <w:sz w:val="24"/>
          <w:szCs w:val="24"/>
        </w:rPr>
      </w:pPr>
    </w:p>
    <w:p w14:paraId="6D8C9784" w14:textId="77777777" w:rsidR="00363F14" w:rsidRDefault="00363F14" w:rsidP="007E449F">
      <w:pPr>
        <w:rPr>
          <w:rFonts w:ascii="Times New Roman" w:hAnsi="Times New Roman"/>
          <w:b/>
          <w:sz w:val="24"/>
          <w:szCs w:val="24"/>
        </w:rPr>
      </w:pPr>
    </w:p>
    <w:p w14:paraId="31FABA58" w14:textId="77777777" w:rsidR="007E449F" w:rsidRPr="007E449F" w:rsidRDefault="007E449F" w:rsidP="007E449F">
      <w:pPr>
        <w:rPr>
          <w:rFonts w:ascii="Times New Roman" w:hAnsi="Times New Roman"/>
          <w:sz w:val="24"/>
          <w:szCs w:val="24"/>
        </w:rPr>
      </w:pPr>
      <w:r w:rsidRPr="00784B40">
        <w:rPr>
          <w:rFonts w:ascii="Times New Roman" w:hAnsi="Times New Roman"/>
          <w:b/>
          <w:sz w:val="24"/>
          <w:szCs w:val="24"/>
        </w:rPr>
        <w:t xml:space="preserve">Šablony pro </w:t>
      </w:r>
      <w:r w:rsidR="00784B40">
        <w:rPr>
          <w:rFonts w:ascii="Times New Roman" w:hAnsi="Times New Roman"/>
          <w:b/>
          <w:sz w:val="24"/>
          <w:szCs w:val="24"/>
        </w:rPr>
        <w:t xml:space="preserve">základní </w:t>
      </w:r>
      <w:r w:rsidRPr="00784B40">
        <w:rPr>
          <w:rFonts w:ascii="Times New Roman" w:hAnsi="Times New Roman"/>
          <w:b/>
          <w:sz w:val="24"/>
          <w:szCs w:val="24"/>
        </w:rPr>
        <w:t>školy</w:t>
      </w:r>
      <w:r w:rsidRPr="007E449F">
        <w:rPr>
          <w:rFonts w:ascii="Times New Roman" w:hAnsi="Times New Roman"/>
          <w:sz w:val="24"/>
          <w:szCs w:val="24"/>
        </w:rPr>
        <w:t xml:space="preserve"> s cílovou skupinou pedagogičtí pracovníci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465"/>
        <w:gridCol w:w="2421"/>
      </w:tblGrid>
      <w:tr w:rsidR="007E449F" w:rsidRPr="007E449F" w14:paraId="6074F21B" w14:textId="77777777" w:rsidTr="00445B46">
        <w:trPr>
          <w:trHeight w:val="615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7ACB8DB8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Aktivita svázaná na indikátory  </w:t>
            </w: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54000</w:t>
            </w: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52510 a  60000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E08BE2F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Hodinová dotace připadající na 1 osobu</w:t>
            </w:r>
          </w:p>
        </w:tc>
      </w:tr>
      <w:tr w:rsidR="007E449F" w:rsidRPr="007E449F" w14:paraId="2C295CDE" w14:textId="77777777" w:rsidTr="00445B46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178D858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41055FA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1BF1F87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 podpořená osoba</w:t>
            </w:r>
          </w:p>
        </w:tc>
      </w:tr>
      <w:tr w:rsidR="007E449F" w:rsidRPr="007E449F" w14:paraId="64D2C624" w14:textId="77777777" w:rsidTr="00445B46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7223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II/2.1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791D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Vzdělávání pedagogických pracovníků ZŠ – DVPP v rozsahu 16 hodin (téma: Čtenářská gramotnost, Matematická gramotnost, Cizí jazyky, Inkluze)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238D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16</w:t>
            </w:r>
          </w:p>
        </w:tc>
      </w:tr>
      <w:tr w:rsidR="007E449F" w:rsidRPr="007E449F" w14:paraId="73A9E4DA" w14:textId="77777777" w:rsidTr="00445B46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3EE7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II/2.2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E602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Vzdělávání pedagogických pracovníků ZŠ – DVPP v rozsahu 32 hodin (téma: Čtenářská gramotnost, Matematická gramotnost, Cizí jazyky, </w:t>
            </w:r>
            <w:proofErr w:type="spellStart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Mentoring</w:t>
            </w:r>
            <w:proofErr w:type="spellEnd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9625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7E449F" w:rsidRPr="007E449F" w14:paraId="2EF0E91F" w14:textId="77777777" w:rsidTr="00445B46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701C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II/2.3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D830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Vzdělávání pedagogických pracovníků ZŠ zaměřené na inkluzi – DVPP v rozsahu 32 hodin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6023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7E449F" w:rsidRPr="007E449F" w14:paraId="3A65EE7C" w14:textId="77777777" w:rsidTr="00445B46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0BE6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II/2.4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54E4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Vzdělávání pedagogických pracovníků ZŠ – DVPP v rozsahu 56 hodin (téma: Čtenářská gramotnost, Matematická gramotnost, Cizí jazyky, </w:t>
            </w:r>
            <w:proofErr w:type="spellStart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Mentoring</w:t>
            </w:r>
            <w:proofErr w:type="spellEnd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7CAD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</w:tr>
      <w:tr w:rsidR="007E449F" w:rsidRPr="007E449F" w14:paraId="0E523E49" w14:textId="77777777" w:rsidTr="00445B46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EBA0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II/2.5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5E7F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Vzdělávání pedagogických pracovníků ZŠ zaměřené na inkluzi – DVPP v rozsahu 56 hodin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1444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</w:tr>
      <w:tr w:rsidR="007E449F" w:rsidRPr="007E449F" w14:paraId="6FA9CC1B" w14:textId="77777777" w:rsidTr="00445B46">
        <w:trPr>
          <w:trHeight w:val="11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383C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II/2.6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14BD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Vzdělávání pedagogických pracovníků ZŠ – DVPP v rozsahu 80 hodin (téma: Čtenářská gramotnost, Matematická gramotnost, Cizí jazyky, </w:t>
            </w:r>
            <w:proofErr w:type="spellStart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Mentoring</w:t>
            </w:r>
            <w:proofErr w:type="spellEnd"/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050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7E449F" w:rsidRPr="007E449F" w14:paraId="4CEE119B" w14:textId="77777777" w:rsidTr="00445B46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08FD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II/2.7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C261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Vzdělávání pedagogických pracovníků ZŠ zaměřené na inkluzi – DVPP v rozsahu 80 hodin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CF5D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7E449F" w:rsidRPr="007E449F" w14:paraId="532F7CA4" w14:textId="77777777" w:rsidTr="00445B46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3395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II/2.8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D7E3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Vzdělávání pedagogického sboru ZŠ zaměřené na inkluzi – vzdělávací akce v rozsahu 8 hodin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E381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8</w:t>
            </w:r>
          </w:p>
        </w:tc>
      </w:tr>
      <w:tr w:rsidR="007E449F" w:rsidRPr="007E449F" w14:paraId="7618FC70" w14:textId="77777777" w:rsidTr="00445B46">
        <w:trPr>
          <w:trHeight w:val="5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82EE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II/2.9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DF1E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Vzájemná spolupráce pedagogů ZŠ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6900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20</w:t>
            </w:r>
          </w:p>
        </w:tc>
      </w:tr>
      <w:tr w:rsidR="007E449F" w:rsidRPr="007E449F" w14:paraId="1016C534" w14:textId="77777777" w:rsidTr="00445B46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53EB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II/2.10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2256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Sdílení zkušeností pedagogů z různých škol prostřednictvím vzájemných návštěv (pro ZŠ)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E70D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16</w:t>
            </w:r>
          </w:p>
        </w:tc>
      </w:tr>
      <w:tr w:rsidR="007E449F" w:rsidRPr="007E449F" w14:paraId="5714386B" w14:textId="77777777" w:rsidTr="00445B46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0972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II/2.11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4509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Tandemová výuka na ZŠ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5651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20</w:t>
            </w:r>
          </w:p>
        </w:tc>
      </w:tr>
      <w:tr w:rsidR="007E449F" w:rsidRPr="007E449F" w14:paraId="4A511531" w14:textId="77777777" w:rsidTr="00445B46">
        <w:trPr>
          <w:trHeight w:val="5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364A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II/2.12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916B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CLIL ve výuce na ZŠ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9C39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</w:tr>
      <w:tr w:rsidR="007E449F" w:rsidRPr="007E449F" w14:paraId="7C9F4DDE" w14:textId="77777777" w:rsidTr="00445B46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D484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II/2.13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8C04" w14:textId="77777777" w:rsidR="007E449F" w:rsidRPr="007E449F" w:rsidRDefault="007E449F" w:rsidP="0044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Nové metody ve výuce na ZŠ (téma: Čtenářská gramotnost, Matematická gramotnost, Inkluze)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5AE9" w14:textId="77777777" w:rsidR="007E449F" w:rsidRPr="007E449F" w:rsidRDefault="007E449F" w:rsidP="0044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449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  <w:t>6</w:t>
            </w:r>
          </w:p>
        </w:tc>
      </w:tr>
    </w:tbl>
    <w:p w14:paraId="2C27F3F0" w14:textId="77777777" w:rsidR="00784B40" w:rsidRDefault="00784B40" w:rsidP="0087320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3C60E83" w14:textId="77777777" w:rsidR="007E449F" w:rsidRDefault="007E449F" w:rsidP="003B44D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Indikátory </w:t>
      </w:r>
    </w:p>
    <w:p w14:paraId="302786A4" w14:textId="77777777" w:rsidR="007E449F" w:rsidRPr="00FE5A38" w:rsidRDefault="007E449F" w:rsidP="003B44D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5A38">
        <w:rPr>
          <w:rFonts w:ascii="Times New Roman" w:hAnsi="Times New Roman"/>
          <w:sz w:val="24"/>
          <w:szCs w:val="24"/>
        </w:rPr>
        <w:t xml:space="preserve">Telefonické dotazy se často týkají nastavení indikátorů, a proto zasíláme detailnější informace k této oblasti. </w:t>
      </w:r>
    </w:p>
    <w:p w14:paraId="77650D41" w14:textId="77777777" w:rsidR="007E449F" w:rsidRPr="00FE5A38" w:rsidRDefault="007E449F" w:rsidP="003B44D6">
      <w:pPr>
        <w:jc w:val="both"/>
        <w:rPr>
          <w:rFonts w:ascii="Times New Roman" w:hAnsi="Times New Roman"/>
          <w:sz w:val="24"/>
          <w:szCs w:val="24"/>
        </w:rPr>
      </w:pPr>
      <w:r w:rsidRPr="00FE5A38">
        <w:rPr>
          <w:rFonts w:ascii="Times New Roman" w:hAnsi="Times New Roman"/>
          <w:sz w:val="24"/>
          <w:szCs w:val="24"/>
          <w:u w:val="single"/>
        </w:rPr>
        <w:t>Indikátory výstupů</w:t>
      </w:r>
      <w:r w:rsidRPr="00FE5A38">
        <w:rPr>
          <w:rFonts w:ascii="Times New Roman" w:hAnsi="Times New Roman"/>
          <w:sz w:val="24"/>
          <w:szCs w:val="24"/>
        </w:rPr>
        <w:t xml:space="preserve"> (5 05 01, 5 40 00, 5 26 01, 5 26 02, 5 12 12)</w:t>
      </w:r>
    </w:p>
    <w:p w14:paraId="7ABA61FB" w14:textId="75BA1FD5" w:rsidR="007E449F" w:rsidRPr="00FE5A38" w:rsidRDefault="007E449F" w:rsidP="003B44D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8">
        <w:rPr>
          <w:rFonts w:ascii="Times New Roman" w:hAnsi="Times New Roman" w:cs="Times New Roman"/>
          <w:sz w:val="24"/>
          <w:szCs w:val="24"/>
        </w:rPr>
        <w:t xml:space="preserve">Indikátory výstupů jsou pevně spjaty s realizací šablony a jejich výše musí odpovídat zvoleným šablonám. Výstupové indikátory </w:t>
      </w:r>
      <w:r w:rsidR="00AD6908">
        <w:rPr>
          <w:rFonts w:ascii="Times New Roman" w:hAnsi="Times New Roman" w:cs="Times New Roman"/>
          <w:sz w:val="24"/>
          <w:szCs w:val="24"/>
        </w:rPr>
        <w:t>musí být</w:t>
      </w:r>
      <w:r w:rsidR="00AD6908" w:rsidRPr="00FE5A38">
        <w:rPr>
          <w:rFonts w:ascii="Times New Roman" w:hAnsi="Times New Roman" w:cs="Times New Roman"/>
          <w:sz w:val="24"/>
          <w:szCs w:val="24"/>
        </w:rPr>
        <w:t xml:space="preserve"> </w:t>
      </w:r>
      <w:r w:rsidRPr="00FE5A38">
        <w:rPr>
          <w:rFonts w:ascii="Times New Roman" w:hAnsi="Times New Roman" w:cs="Times New Roman"/>
          <w:sz w:val="24"/>
          <w:szCs w:val="24"/>
        </w:rPr>
        <w:t>vždy přesně opsány z kalkulačky indikátorů.</w:t>
      </w:r>
    </w:p>
    <w:p w14:paraId="5B4DE5A0" w14:textId="77777777" w:rsidR="00FE5A38" w:rsidRPr="00FE5A38" w:rsidRDefault="00FE5A38" w:rsidP="003B44D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66F0650" w14:textId="006436E7" w:rsidR="007E449F" w:rsidRPr="00FE5A38" w:rsidRDefault="007E449F" w:rsidP="003B44D6">
      <w:pPr>
        <w:jc w:val="both"/>
        <w:rPr>
          <w:rFonts w:ascii="Times New Roman" w:hAnsi="Times New Roman"/>
          <w:sz w:val="24"/>
          <w:szCs w:val="24"/>
        </w:rPr>
      </w:pPr>
      <w:r w:rsidRPr="00FE5A38">
        <w:rPr>
          <w:rFonts w:ascii="Times New Roman" w:hAnsi="Times New Roman"/>
          <w:sz w:val="24"/>
          <w:szCs w:val="24"/>
          <w:u w:val="single"/>
        </w:rPr>
        <w:t>Výsledkový indikátor 5 10 10</w:t>
      </w:r>
      <w:r w:rsidRPr="00FE5A38">
        <w:rPr>
          <w:rFonts w:ascii="Times New Roman" w:hAnsi="Times New Roman"/>
          <w:sz w:val="24"/>
          <w:szCs w:val="24"/>
        </w:rPr>
        <w:t xml:space="preserve"> „Počet organizací, ve kterých se zvýšila kvalita výchovy </w:t>
      </w:r>
      <w:r w:rsidR="00AD6908" w:rsidRPr="00FE5A38">
        <w:rPr>
          <w:rFonts w:ascii="Times New Roman" w:hAnsi="Times New Roman"/>
          <w:sz w:val="24"/>
          <w:szCs w:val="24"/>
        </w:rPr>
        <w:t>a</w:t>
      </w:r>
      <w:r w:rsidR="00AD6908">
        <w:rPr>
          <w:rFonts w:ascii="Times New Roman" w:hAnsi="Times New Roman"/>
          <w:sz w:val="24"/>
          <w:szCs w:val="24"/>
        </w:rPr>
        <w:t> </w:t>
      </w:r>
      <w:r w:rsidRPr="00FE5A38">
        <w:rPr>
          <w:rFonts w:ascii="Times New Roman" w:hAnsi="Times New Roman"/>
          <w:sz w:val="24"/>
          <w:szCs w:val="24"/>
        </w:rPr>
        <w:t xml:space="preserve">vzdělávání a </w:t>
      </w:r>
      <w:proofErr w:type="spellStart"/>
      <w:r w:rsidRPr="00FE5A38">
        <w:rPr>
          <w:rFonts w:ascii="Times New Roman" w:hAnsi="Times New Roman"/>
          <w:sz w:val="24"/>
          <w:szCs w:val="24"/>
        </w:rPr>
        <w:t>proinkluzivnost</w:t>
      </w:r>
      <w:proofErr w:type="spellEnd"/>
      <w:r w:rsidRPr="00FE5A38">
        <w:rPr>
          <w:rFonts w:ascii="Times New Roman" w:hAnsi="Times New Roman"/>
          <w:sz w:val="24"/>
          <w:szCs w:val="24"/>
        </w:rPr>
        <w:t>“</w:t>
      </w:r>
    </w:p>
    <w:p w14:paraId="7C520712" w14:textId="1599CA79" w:rsidR="007E449F" w:rsidRPr="00FE5A38" w:rsidRDefault="00FE5A38" w:rsidP="003B44D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8">
        <w:rPr>
          <w:rFonts w:ascii="Times New Roman" w:hAnsi="Times New Roman" w:cs="Times New Roman"/>
          <w:sz w:val="24"/>
          <w:szCs w:val="24"/>
        </w:rPr>
        <w:t xml:space="preserve">V případě MŠ nebo ZŠ se jedná o 1 organizaci, v případě MŠ+ZŠ se jedná </w:t>
      </w:r>
      <w:r w:rsidR="00AD6908" w:rsidRPr="00FE5A38">
        <w:rPr>
          <w:rFonts w:ascii="Times New Roman" w:hAnsi="Times New Roman" w:cs="Times New Roman"/>
          <w:sz w:val="24"/>
          <w:szCs w:val="24"/>
        </w:rPr>
        <w:t>o</w:t>
      </w:r>
      <w:r w:rsidR="00AD6908">
        <w:rPr>
          <w:rFonts w:ascii="Times New Roman" w:hAnsi="Times New Roman" w:cs="Times New Roman"/>
          <w:sz w:val="24"/>
          <w:szCs w:val="24"/>
        </w:rPr>
        <w:t> </w:t>
      </w:r>
      <w:r w:rsidR="00AD6908" w:rsidRPr="00FE5A38">
        <w:rPr>
          <w:rFonts w:ascii="Times New Roman" w:hAnsi="Times New Roman" w:cs="Times New Roman"/>
          <w:sz w:val="24"/>
          <w:szCs w:val="24"/>
        </w:rPr>
        <w:t>2</w:t>
      </w:r>
      <w:r w:rsidR="00AD6908">
        <w:rPr>
          <w:rFonts w:ascii="Times New Roman" w:hAnsi="Times New Roman" w:cs="Times New Roman"/>
          <w:sz w:val="24"/>
          <w:szCs w:val="24"/>
        </w:rPr>
        <w:t> </w:t>
      </w:r>
      <w:r w:rsidRPr="00FE5A38">
        <w:rPr>
          <w:rFonts w:ascii="Times New Roman" w:hAnsi="Times New Roman" w:cs="Times New Roman"/>
          <w:sz w:val="24"/>
          <w:szCs w:val="24"/>
        </w:rPr>
        <w:t>organizace.</w:t>
      </w:r>
    </w:p>
    <w:p w14:paraId="71E63FD6" w14:textId="77777777" w:rsidR="00FE5A38" w:rsidRPr="00FE5A38" w:rsidRDefault="00FE5A38" w:rsidP="003B44D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92BF027" w14:textId="77777777" w:rsidR="007E449F" w:rsidRPr="00FE5A38" w:rsidRDefault="00FE5A38" w:rsidP="003B44D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E5A38">
        <w:rPr>
          <w:rFonts w:ascii="Times New Roman" w:hAnsi="Times New Roman"/>
          <w:sz w:val="24"/>
          <w:szCs w:val="24"/>
          <w:u w:val="single"/>
        </w:rPr>
        <w:t xml:space="preserve">Výsledkové </w:t>
      </w:r>
      <w:r w:rsidR="007E449F" w:rsidRPr="00FE5A38">
        <w:rPr>
          <w:rFonts w:ascii="Times New Roman" w:hAnsi="Times New Roman"/>
          <w:sz w:val="24"/>
          <w:szCs w:val="24"/>
          <w:u w:val="single"/>
        </w:rPr>
        <w:t xml:space="preserve">indikátory </w:t>
      </w:r>
      <w:r w:rsidRPr="00FE5A38">
        <w:rPr>
          <w:rFonts w:ascii="Times New Roman" w:hAnsi="Times New Roman"/>
          <w:sz w:val="24"/>
          <w:szCs w:val="24"/>
          <w:u w:val="single"/>
        </w:rPr>
        <w:t xml:space="preserve">statistické </w:t>
      </w:r>
      <w:r w:rsidR="007E449F" w:rsidRPr="00FE5A38">
        <w:rPr>
          <w:rFonts w:ascii="Times New Roman" w:hAnsi="Times New Roman"/>
          <w:sz w:val="24"/>
          <w:szCs w:val="24"/>
          <w:u w:val="single"/>
        </w:rPr>
        <w:t xml:space="preserve">5 15 10, 5 16 10, 5 17 10 </w:t>
      </w:r>
    </w:p>
    <w:p w14:paraId="15A8C1F1" w14:textId="77777777" w:rsidR="007E449F" w:rsidRPr="00FE5A38" w:rsidRDefault="00FE5A38" w:rsidP="003B44D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8">
        <w:rPr>
          <w:rFonts w:ascii="Times New Roman" w:hAnsi="Times New Roman" w:cs="Times New Roman"/>
          <w:sz w:val="24"/>
          <w:szCs w:val="24"/>
        </w:rPr>
        <w:t xml:space="preserve">V žádosti o podporu je nutné vyplnit stávající hodnotu indikátorů k datu finalizace žádosti a předpokládanou cílovou hodnotu indikátoru (v době ukončení projektu). </w:t>
      </w:r>
    </w:p>
    <w:p w14:paraId="0624EFC1" w14:textId="77777777" w:rsidR="00FE5A38" w:rsidRPr="00FE5A38" w:rsidRDefault="00FE5A38" w:rsidP="003B44D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8">
        <w:rPr>
          <w:rFonts w:ascii="Times New Roman" w:hAnsi="Times New Roman" w:cs="Times New Roman"/>
          <w:sz w:val="24"/>
          <w:szCs w:val="24"/>
        </w:rPr>
        <w:t>Tyto indikátory jsou statistického rázu a nedosažení cílové hodnoty není sankcionováno.</w:t>
      </w:r>
    </w:p>
    <w:p w14:paraId="520E713D" w14:textId="77777777" w:rsidR="00FE5A38" w:rsidRPr="00FE5A38" w:rsidRDefault="00FE5A38" w:rsidP="003B44D6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1B1EDC" w14:textId="77777777" w:rsidR="007E449F" w:rsidRPr="00FE5A38" w:rsidRDefault="007E449F" w:rsidP="003B44D6">
      <w:pPr>
        <w:jc w:val="both"/>
        <w:rPr>
          <w:rFonts w:ascii="Times New Roman" w:hAnsi="Times New Roman"/>
          <w:sz w:val="24"/>
          <w:szCs w:val="24"/>
        </w:rPr>
      </w:pPr>
      <w:r w:rsidRPr="00FE5A38">
        <w:rPr>
          <w:rFonts w:ascii="Times New Roman" w:hAnsi="Times New Roman"/>
          <w:sz w:val="24"/>
          <w:szCs w:val="24"/>
          <w:u w:val="single"/>
        </w:rPr>
        <w:t>Výsledkový indikátor 5 25 10</w:t>
      </w:r>
      <w:r w:rsidRPr="00FE5A38">
        <w:rPr>
          <w:rFonts w:ascii="Times New Roman" w:hAnsi="Times New Roman"/>
          <w:sz w:val="24"/>
          <w:szCs w:val="24"/>
        </w:rPr>
        <w:t xml:space="preserve"> </w:t>
      </w:r>
      <w:r w:rsidR="00FE5A38" w:rsidRPr="00FE5A38">
        <w:rPr>
          <w:rFonts w:ascii="Times New Roman" w:hAnsi="Times New Roman"/>
          <w:sz w:val="24"/>
          <w:szCs w:val="24"/>
        </w:rPr>
        <w:t>„Počet pracovníků ve vzdělávání, kteří v praxi uplatňují nově získané poznatky a dovednosti“</w:t>
      </w:r>
    </w:p>
    <w:p w14:paraId="1E7B8E67" w14:textId="77777777" w:rsidR="007E449F" w:rsidRPr="00FE5A38" w:rsidRDefault="00FE5A38" w:rsidP="003B44D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8">
        <w:rPr>
          <w:rFonts w:ascii="Times New Roman" w:hAnsi="Times New Roman" w:cs="Times New Roman"/>
          <w:sz w:val="24"/>
          <w:szCs w:val="24"/>
        </w:rPr>
        <w:t>Tento výsledkový indikátor souvisí s výstupovým indikátorem 5 40 00 a ukazuje, že podpořené osoby využívají své poznatky v praxi. Zároveň se do tohoto indikátoru počítají pouze kmenoví zaměstnanci školy (nebudou počítáni spolupracující pedagogové z jiných škol či spolupracující studenti).</w:t>
      </w:r>
    </w:p>
    <w:p w14:paraId="0512CCE7" w14:textId="47F9352F" w:rsidR="00FE5A38" w:rsidRPr="00FE5A38" w:rsidRDefault="00FE5A38" w:rsidP="003B44D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8">
        <w:rPr>
          <w:rFonts w:ascii="Times New Roman" w:hAnsi="Times New Roman" w:cs="Times New Roman"/>
          <w:sz w:val="24"/>
          <w:szCs w:val="24"/>
        </w:rPr>
        <w:t xml:space="preserve">Je-li zvolena šablona s výstupovým indikátorem 5 40 00, musí být zvolen </w:t>
      </w:r>
      <w:r w:rsidR="00AD6908" w:rsidRPr="00FE5A38">
        <w:rPr>
          <w:rFonts w:ascii="Times New Roman" w:hAnsi="Times New Roman" w:cs="Times New Roman"/>
          <w:sz w:val="24"/>
          <w:szCs w:val="24"/>
        </w:rPr>
        <w:t>i</w:t>
      </w:r>
      <w:r w:rsidR="00AD6908">
        <w:rPr>
          <w:rFonts w:ascii="Times New Roman" w:hAnsi="Times New Roman" w:cs="Times New Roman"/>
          <w:sz w:val="24"/>
          <w:szCs w:val="24"/>
        </w:rPr>
        <w:t> </w:t>
      </w:r>
      <w:r w:rsidRPr="00FE5A38">
        <w:rPr>
          <w:rFonts w:ascii="Times New Roman" w:hAnsi="Times New Roman" w:cs="Times New Roman"/>
          <w:sz w:val="24"/>
          <w:szCs w:val="24"/>
        </w:rPr>
        <w:t>výsledkový indikátor 5 25 10 (bude však ponížen o opakující se osoby, protože se v tomto indikátoru vykazují fyzické osoby).</w:t>
      </w:r>
    </w:p>
    <w:p w14:paraId="3D4B7855" w14:textId="77777777" w:rsidR="00FE5A38" w:rsidRPr="00FE5A38" w:rsidRDefault="00FE5A38" w:rsidP="003B44D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13543A7C" w14:textId="77777777" w:rsidR="007E449F" w:rsidRPr="00FE5A38" w:rsidRDefault="007E449F" w:rsidP="003B44D6">
      <w:pPr>
        <w:jc w:val="both"/>
        <w:rPr>
          <w:rFonts w:ascii="Times New Roman" w:hAnsi="Times New Roman"/>
          <w:sz w:val="24"/>
          <w:szCs w:val="24"/>
        </w:rPr>
      </w:pPr>
      <w:r w:rsidRPr="00FE5A38">
        <w:rPr>
          <w:rFonts w:ascii="Times New Roman" w:hAnsi="Times New Roman"/>
          <w:sz w:val="24"/>
          <w:szCs w:val="24"/>
          <w:u w:val="single"/>
        </w:rPr>
        <w:t xml:space="preserve">Milník 6 00 00 </w:t>
      </w:r>
      <w:r w:rsidRPr="00FE5A38">
        <w:rPr>
          <w:rFonts w:ascii="Times New Roman" w:hAnsi="Times New Roman"/>
          <w:sz w:val="24"/>
          <w:szCs w:val="24"/>
        </w:rPr>
        <w:t>(bagatelní podpora)</w:t>
      </w:r>
    </w:p>
    <w:p w14:paraId="21546637" w14:textId="77777777" w:rsidR="007E449F" w:rsidRPr="00FE5A38" w:rsidRDefault="00FE5A38" w:rsidP="003B44D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8">
        <w:rPr>
          <w:rFonts w:ascii="Times New Roman" w:hAnsi="Times New Roman" w:cs="Times New Roman"/>
          <w:sz w:val="24"/>
          <w:szCs w:val="24"/>
        </w:rPr>
        <w:t>Tento indikátor souvisí s povinností dosáhnout bagatelní podpory 24 hodin vzdělávání u podpořených osob – pedagogických pracovníků.</w:t>
      </w:r>
    </w:p>
    <w:p w14:paraId="3DE2042D" w14:textId="3E7A32E0" w:rsidR="00FE5A38" w:rsidRPr="00FE5A38" w:rsidRDefault="00FE5A38" w:rsidP="003B44D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8">
        <w:rPr>
          <w:rFonts w:ascii="Times New Roman" w:hAnsi="Times New Roman" w:cs="Times New Roman"/>
          <w:sz w:val="24"/>
          <w:szCs w:val="24"/>
        </w:rPr>
        <w:t xml:space="preserve">Každý podpořený pedagog jako fyzická osoba musí dosáhnout bagatelní podpory, </w:t>
      </w:r>
      <w:r w:rsidR="00AD6908" w:rsidRPr="00FE5A38">
        <w:rPr>
          <w:rFonts w:ascii="Times New Roman" w:hAnsi="Times New Roman" w:cs="Times New Roman"/>
          <w:sz w:val="24"/>
          <w:szCs w:val="24"/>
        </w:rPr>
        <w:t>a</w:t>
      </w:r>
      <w:r w:rsidR="00AD6908">
        <w:rPr>
          <w:rFonts w:ascii="Times New Roman" w:hAnsi="Times New Roman" w:cs="Times New Roman"/>
          <w:sz w:val="24"/>
          <w:szCs w:val="24"/>
        </w:rPr>
        <w:t> </w:t>
      </w:r>
      <w:r w:rsidRPr="00FE5A38">
        <w:rPr>
          <w:rFonts w:ascii="Times New Roman" w:hAnsi="Times New Roman" w:cs="Times New Roman"/>
          <w:sz w:val="24"/>
          <w:szCs w:val="24"/>
        </w:rPr>
        <w:t>tudíž hodnota milníku 6 00 00 musí být ve stejné výši jako hodnota výsledkového indikátoru 5 25 10.</w:t>
      </w:r>
    </w:p>
    <w:p w14:paraId="22C71508" w14:textId="77777777" w:rsidR="00FE5A38" w:rsidRPr="003B44D6" w:rsidRDefault="00784B40" w:rsidP="003B44D6">
      <w:pPr>
        <w:jc w:val="both"/>
        <w:rPr>
          <w:rFonts w:ascii="Times New Roman" w:hAnsi="Times New Roman"/>
          <w:b/>
          <w:sz w:val="24"/>
          <w:szCs w:val="24"/>
        </w:rPr>
      </w:pPr>
      <w:r w:rsidRPr="003B44D6">
        <w:rPr>
          <w:rFonts w:ascii="Times New Roman" w:hAnsi="Times New Roman"/>
          <w:b/>
          <w:sz w:val="24"/>
          <w:szCs w:val="24"/>
        </w:rPr>
        <w:t>Podepisování příloh v IS KP14+</w:t>
      </w:r>
    </w:p>
    <w:p w14:paraId="4A7E8FD9" w14:textId="77777777" w:rsidR="00784B40" w:rsidRPr="003B44D6" w:rsidRDefault="00784B40" w:rsidP="003B44D6">
      <w:pPr>
        <w:jc w:val="both"/>
        <w:rPr>
          <w:rFonts w:ascii="Times New Roman" w:hAnsi="Times New Roman"/>
          <w:sz w:val="24"/>
          <w:szCs w:val="24"/>
        </w:rPr>
      </w:pPr>
      <w:r w:rsidRPr="003B44D6">
        <w:rPr>
          <w:rFonts w:ascii="Times New Roman" w:hAnsi="Times New Roman"/>
          <w:sz w:val="24"/>
          <w:szCs w:val="24"/>
        </w:rPr>
        <w:t>Všechny přílohy krom v</w:t>
      </w:r>
      <w:r w:rsidR="00922022">
        <w:rPr>
          <w:rFonts w:ascii="Times New Roman" w:hAnsi="Times New Roman"/>
          <w:sz w:val="24"/>
          <w:szCs w:val="24"/>
        </w:rPr>
        <w:t>yhodnocení</w:t>
      </w:r>
      <w:r w:rsidRPr="003B44D6">
        <w:rPr>
          <w:rFonts w:ascii="Times New Roman" w:hAnsi="Times New Roman"/>
          <w:sz w:val="24"/>
          <w:szCs w:val="24"/>
        </w:rPr>
        <w:t xml:space="preserve"> dotazníku musí být doloženy v originále (v souladu s přílohou č. 4 výzvy).</w:t>
      </w:r>
    </w:p>
    <w:p w14:paraId="74615DA8" w14:textId="77777777" w:rsidR="00784B40" w:rsidRPr="003B44D6" w:rsidRDefault="00784B40" w:rsidP="003B44D6">
      <w:pPr>
        <w:jc w:val="both"/>
        <w:rPr>
          <w:rFonts w:ascii="Times New Roman" w:hAnsi="Times New Roman"/>
          <w:sz w:val="24"/>
          <w:szCs w:val="24"/>
        </w:rPr>
      </w:pPr>
      <w:r w:rsidRPr="003B44D6">
        <w:rPr>
          <w:rFonts w:ascii="Times New Roman" w:hAnsi="Times New Roman"/>
          <w:sz w:val="24"/>
          <w:szCs w:val="24"/>
        </w:rPr>
        <w:t xml:space="preserve">Příloha je považována za originál, pokud je elektronicky podepsána. Volba způsobu podepsání dokumentu (buď v PC anebo prostřednictvím IS KP14+) je na žadateli. Pokud je dokument podepsán v PC a následně vložen do IS KP14+, je elektronický podpis jeho součástí i po případném stažení souboru. Pokud je pro podpis využita ikona pečeti v IS KP14+, podpis není součástí vloženého dokumentu, je pouze evidován u záznamu souboru. Pro účely formálního hodnocení nezáleží na tom, kterou variantu žadatel zvolí. </w:t>
      </w:r>
    </w:p>
    <w:p w14:paraId="5652F077" w14:textId="77777777" w:rsidR="00784B40" w:rsidRPr="003B44D6" w:rsidRDefault="00784B40" w:rsidP="003B44D6">
      <w:pPr>
        <w:jc w:val="both"/>
        <w:rPr>
          <w:rFonts w:ascii="Times New Roman" w:hAnsi="Times New Roman"/>
          <w:sz w:val="24"/>
          <w:szCs w:val="24"/>
        </w:rPr>
      </w:pPr>
    </w:p>
    <w:p w14:paraId="46DFD794" w14:textId="77777777" w:rsidR="00784B40" w:rsidRPr="003B44D6" w:rsidRDefault="00784B40" w:rsidP="003B44D6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B44D6">
        <w:rPr>
          <w:rFonts w:ascii="Times New Roman" w:hAnsi="Times New Roman"/>
          <w:b/>
          <w:sz w:val="24"/>
          <w:szCs w:val="24"/>
        </w:rPr>
        <w:t>Do jaké výzvy podává projekt škola, která má pobočky v Praze a některém z jiných krajů</w:t>
      </w:r>
    </w:p>
    <w:p w14:paraId="145E1425" w14:textId="77777777" w:rsidR="00784B40" w:rsidRPr="003B44D6" w:rsidRDefault="00784B40" w:rsidP="003B44D6">
      <w:pPr>
        <w:jc w:val="both"/>
        <w:rPr>
          <w:rFonts w:ascii="Times New Roman" w:hAnsi="Times New Roman"/>
          <w:sz w:val="24"/>
          <w:szCs w:val="24"/>
        </w:rPr>
      </w:pPr>
      <w:r w:rsidRPr="003B44D6">
        <w:rPr>
          <w:rFonts w:ascii="Times New Roman" w:hAnsi="Times New Roman"/>
          <w:sz w:val="24"/>
          <w:szCs w:val="24"/>
        </w:rPr>
        <w:t>V případě, že škola má více detašovaných pracovišť v kombinaci Praha – kraj (méně rozvinuté regiony), potom si musí vybrat, zda chce realizovat aktivity v pražské nebo mimopražské škole. Dopad aktivit musí být buď pouze do Prahy</w:t>
      </w:r>
      <w:r w:rsidR="003B44D6" w:rsidRPr="003B44D6">
        <w:rPr>
          <w:rFonts w:ascii="Times New Roman" w:hAnsi="Times New Roman"/>
          <w:sz w:val="24"/>
          <w:szCs w:val="24"/>
        </w:rPr>
        <w:t xml:space="preserve">, </w:t>
      </w:r>
      <w:r w:rsidRPr="003B44D6">
        <w:rPr>
          <w:rFonts w:ascii="Times New Roman" w:hAnsi="Times New Roman"/>
          <w:sz w:val="24"/>
          <w:szCs w:val="24"/>
        </w:rPr>
        <w:t>nebo do méně rozvinutých regionů</w:t>
      </w:r>
      <w:r w:rsidR="003B44D6" w:rsidRPr="003B44D6">
        <w:rPr>
          <w:rFonts w:ascii="Times New Roman" w:hAnsi="Times New Roman"/>
          <w:sz w:val="24"/>
          <w:szCs w:val="24"/>
        </w:rPr>
        <w:t>,</w:t>
      </w:r>
      <w:r w:rsidRPr="003B44D6">
        <w:rPr>
          <w:rFonts w:ascii="Times New Roman" w:hAnsi="Times New Roman"/>
          <w:sz w:val="24"/>
          <w:szCs w:val="24"/>
        </w:rPr>
        <w:t xml:space="preserve"> a dle dopadu aktivit je vybírána buď výzva 22, nebo výzva 23. Do určení maximální částky pro projekt se započítávají všichni žáci školy (</w:t>
      </w:r>
      <w:proofErr w:type="gramStart"/>
      <w:r w:rsidRPr="003B44D6">
        <w:rPr>
          <w:rFonts w:ascii="Times New Roman" w:hAnsi="Times New Roman"/>
          <w:sz w:val="24"/>
          <w:szCs w:val="24"/>
        </w:rPr>
        <w:t>tzn.</w:t>
      </w:r>
      <w:proofErr w:type="gramEnd"/>
      <w:r w:rsidRPr="003B44D6">
        <w:rPr>
          <w:rFonts w:ascii="Times New Roman" w:hAnsi="Times New Roman"/>
          <w:sz w:val="24"/>
          <w:szCs w:val="24"/>
        </w:rPr>
        <w:t xml:space="preserve"> žáci v pobočkách v Praze i v</w:t>
      </w:r>
      <w:r w:rsidR="003B44D6" w:rsidRPr="003B44D6">
        <w:rPr>
          <w:rFonts w:ascii="Times New Roman" w:hAnsi="Times New Roman"/>
          <w:sz w:val="24"/>
          <w:szCs w:val="24"/>
        </w:rPr>
        <w:t> méně rozvinutých regionech</w:t>
      </w:r>
      <w:r w:rsidRPr="003B44D6">
        <w:rPr>
          <w:rFonts w:ascii="Times New Roman" w:hAnsi="Times New Roman"/>
          <w:sz w:val="24"/>
          <w:szCs w:val="24"/>
        </w:rPr>
        <w:t>).</w:t>
      </w:r>
    </w:p>
    <w:p w14:paraId="78379EF0" w14:textId="77777777" w:rsidR="00784B40" w:rsidRPr="003B44D6" w:rsidRDefault="00784B40" w:rsidP="003B44D6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D952AE" w14:textId="77777777" w:rsidR="00784B40" w:rsidRPr="003B44D6" w:rsidRDefault="00784B40" w:rsidP="003B44D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B44D6">
        <w:rPr>
          <w:rFonts w:ascii="Times New Roman" w:hAnsi="Times New Roman"/>
          <w:b/>
          <w:sz w:val="24"/>
          <w:szCs w:val="24"/>
        </w:rPr>
        <w:t>Slo</w:t>
      </w:r>
      <w:r w:rsidR="003B44D6" w:rsidRPr="003B44D6">
        <w:rPr>
          <w:rFonts w:ascii="Times New Roman" w:hAnsi="Times New Roman"/>
          <w:b/>
          <w:sz w:val="24"/>
          <w:szCs w:val="24"/>
        </w:rPr>
        <w:t>učení škol po vyplnění dotazníků</w:t>
      </w:r>
      <w:r w:rsidRPr="003B44D6">
        <w:rPr>
          <w:rFonts w:ascii="Times New Roman" w:hAnsi="Times New Roman"/>
          <w:sz w:val="24"/>
          <w:szCs w:val="24"/>
        </w:rPr>
        <w:t xml:space="preserve"> </w:t>
      </w:r>
    </w:p>
    <w:p w14:paraId="1445897F" w14:textId="70FE9D4E" w:rsidR="008B0B0A" w:rsidRPr="003B44D6" w:rsidRDefault="008B0B0A" w:rsidP="008B0B0A">
      <w:pPr>
        <w:jc w:val="both"/>
        <w:rPr>
          <w:rFonts w:ascii="Times New Roman" w:hAnsi="Times New Roman"/>
          <w:sz w:val="24"/>
          <w:szCs w:val="24"/>
        </w:rPr>
      </w:pPr>
      <w:r w:rsidRPr="003B44D6">
        <w:rPr>
          <w:rFonts w:ascii="Times New Roman" w:hAnsi="Times New Roman"/>
          <w:sz w:val="24"/>
          <w:szCs w:val="24"/>
        </w:rPr>
        <w:t>Pokud došlo ke sloučení škol až po vyplnění a vyhodnocení dotazníků, potom si škola může podat žádost o podporu a přiloží oba dotazníky. V případě, že mají původní školy</w:t>
      </w:r>
      <w:r>
        <w:rPr>
          <w:rFonts w:ascii="Times New Roman" w:hAnsi="Times New Roman"/>
          <w:sz w:val="24"/>
          <w:szCs w:val="24"/>
        </w:rPr>
        <w:t xml:space="preserve"> stejného typu (sloučení dvou MŠ, sloučení dvou ZŠ)</w:t>
      </w:r>
      <w:r w:rsidRPr="003B44D6">
        <w:rPr>
          <w:rFonts w:ascii="Times New Roman" w:hAnsi="Times New Roman"/>
          <w:sz w:val="24"/>
          <w:szCs w:val="24"/>
        </w:rPr>
        <w:t xml:space="preserve"> shodně vyhodnocené nejslabší oblasti, vybere si škola jednu povinnou šablonu dle nejslaběji hodnocené oblasti. V případě, že se nejslabší oblasti škol liší, potom si škola musí vybrat odpovídající šablonu ke každému dotazníku (</w:t>
      </w:r>
      <w:r w:rsidR="00AD6908">
        <w:rPr>
          <w:rFonts w:ascii="Times New Roman" w:hAnsi="Times New Roman"/>
          <w:sz w:val="24"/>
          <w:szCs w:val="24"/>
        </w:rPr>
        <w:t>musí tedy vybrat</w:t>
      </w:r>
      <w:r w:rsidRPr="003B44D6">
        <w:rPr>
          <w:rFonts w:ascii="Times New Roman" w:hAnsi="Times New Roman"/>
          <w:sz w:val="24"/>
          <w:szCs w:val="24"/>
        </w:rPr>
        <w:t xml:space="preserve"> dvě šablony). </w:t>
      </w:r>
    </w:p>
    <w:p w14:paraId="4AB88E06" w14:textId="72E5A2AF" w:rsidR="008B0B0A" w:rsidRPr="003B44D6" w:rsidRDefault="008B0B0A" w:rsidP="008B0B0A">
      <w:pPr>
        <w:jc w:val="both"/>
        <w:rPr>
          <w:rFonts w:ascii="Times New Roman" w:hAnsi="Times New Roman"/>
          <w:sz w:val="24"/>
          <w:szCs w:val="24"/>
        </w:rPr>
      </w:pPr>
      <w:r w:rsidRPr="003B44D6">
        <w:rPr>
          <w:rFonts w:ascii="Times New Roman" w:hAnsi="Times New Roman"/>
          <w:sz w:val="24"/>
          <w:szCs w:val="24"/>
        </w:rPr>
        <w:t>Je potřeba, aby přílohou žádosti o podporu byl dokument ke sloučení škol. Pro maximální výši dotace škola sčítá žáky původních subjektů. Případně může počkat, až bude na web</w:t>
      </w:r>
      <w:r w:rsidR="00AD6908">
        <w:rPr>
          <w:rFonts w:ascii="Times New Roman" w:hAnsi="Times New Roman"/>
          <w:sz w:val="24"/>
          <w:szCs w:val="24"/>
        </w:rPr>
        <w:t>ových stránkách MŠMT zveřejněn</w:t>
      </w:r>
      <w:r w:rsidRPr="003B44D6">
        <w:rPr>
          <w:rFonts w:ascii="Times New Roman" w:hAnsi="Times New Roman"/>
          <w:sz w:val="24"/>
          <w:szCs w:val="24"/>
        </w:rPr>
        <w:t xml:space="preserve"> aktuální počet žáků nového subjektu a žádost podat později.</w:t>
      </w:r>
    </w:p>
    <w:p w14:paraId="252D618F" w14:textId="6E9EFC65" w:rsidR="008B0B0A" w:rsidRPr="003B44D6" w:rsidRDefault="008B0B0A" w:rsidP="008B0B0A">
      <w:pPr>
        <w:jc w:val="both"/>
        <w:rPr>
          <w:rFonts w:ascii="Times New Roman" w:hAnsi="Times New Roman"/>
          <w:sz w:val="24"/>
          <w:szCs w:val="24"/>
        </w:rPr>
      </w:pPr>
      <w:r w:rsidRPr="003B44D6">
        <w:rPr>
          <w:rFonts w:ascii="Times New Roman" w:hAnsi="Times New Roman"/>
          <w:sz w:val="24"/>
          <w:szCs w:val="24"/>
        </w:rPr>
        <w:t xml:space="preserve">Pokud jedna škola dotazník vyplnila a jedna ne, potom škola vyplní dotazník znovu. Je také možné, aby škola žádala pouze za tu část školy, pro kterou byl vyplněn dotazník. </w:t>
      </w:r>
      <w:r w:rsidR="00AD6908">
        <w:rPr>
          <w:rFonts w:ascii="Times New Roman" w:hAnsi="Times New Roman"/>
          <w:sz w:val="24"/>
          <w:szCs w:val="24"/>
        </w:rPr>
        <w:t>V takovém případě je</w:t>
      </w:r>
      <w:r w:rsidRPr="003B44D6">
        <w:rPr>
          <w:rFonts w:ascii="Times New Roman" w:hAnsi="Times New Roman"/>
          <w:sz w:val="24"/>
          <w:szCs w:val="24"/>
        </w:rPr>
        <w:t xml:space="preserve"> vhodné, aby přílohou žádosti bylo vysvětlení, proč je žádáno pouze pro část školy</w:t>
      </w:r>
      <w:r>
        <w:rPr>
          <w:rFonts w:ascii="Times New Roman" w:hAnsi="Times New Roman"/>
          <w:sz w:val="24"/>
          <w:szCs w:val="24"/>
        </w:rPr>
        <w:t>,</w:t>
      </w:r>
      <w:r w:rsidRPr="003B44D6">
        <w:rPr>
          <w:rFonts w:ascii="Times New Roman" w:hAnsi="Times New Roman"/>
          <w:sz w:val="24"/>
          <w:szCs w:val="24"/>
        </w:rPr>
        <w:t xml:space="preserve"> a byly uvedeny identifikační údaje obou původních škol.</w:t>
      </w:r>
    </w:p>
    <w:p w14:paraId="59047B92" w14:textId="77777777" w:rsidR="00784B40" w:rsidRPr="003B44D6" w:rsidRDefault="00784B40" w:rsidP="003B44D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057AF7" w14:textId="77777777" w:rsidR="006145D3" w:rsidRPr="002437CD" w:rsidRDefault="006145D3" w:rsidP="006145D3">
      <w:pPr>
        <w:jc w:val="both"/>
        <w:rPr>
          <w:rFonts w:ascii="Times New Roman" w:hAnsi="Times New Roman"/>
          <w:b/>
          <w:sz w:val="24"/>
          <w:szCs w:val="24"/>
        </w:rPr>
      </w:pPr>
      <w:r w:rsidRPr="002437CD">
        <w:rPr>
          <w:rFonts w:ascii="Times New Roman" w:hAnsi="Times New Roman"/>
          <w:b/>
          <w:sz w:val="24"/>
          <w:szCs w:val="24"/>
        </w:rPr>
        <w:t xml:space="preserve">Délka realizace projektu </w:t>
      </w:r>
    </w:p>
    <w:p w14:paraId="194B10ED" w14:textId="77777777" w:rsidR="006145D3" w:rsidRDefault="006145D3" w:rsidP="00614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již několika telefonických konzultacích jsme museli upozornit tazatele, že délka realizace projektu musí být právě 24 měsíců. Tato délka musí být dodržena i v případě, že zvolené šablony z časového hlediska nepokryjí </w:t>
      </w:r>
      <w:r w:rsidR="001F5E36">
        <w:rPr>
          <w:rFonts w:ascii="Times New Roman" w:hAnsi="Times New Roman"/>
          <w:sz w:val="24"/>
          <w:szCs w:val="24"/>
        </w:rPr>
        <w:t xml:space="preserve">celých </w:t>
      </w:r>
      <w:r>
        <w:rPr>
          <w:rFonts w:ascii="Times New Roman" w:hAnsi="Times New Roman"/>
          <w:sz w:val="24"/>
          <w:szCs w:val="24"/>
        </w:rPr>
        <w:t>24 měsíců.</w:t>
      </w:r>
    </w:p>
    <w:p w14:paraId="6FD51A9A" w14:textId="6445B363" w:rsidR="006145D3" w:rsidRPr="00FE5A38" w:rsidRDefault="006145D3" w:rsidP="00614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může </w:t>
      </w:r>
      <w:r w:rsidR="001F5E36">
        <w:rPr>
          <w:rFonts w:ascii="Times New Roman" w:hAnsi="Times New Roman"/>
          <w:sz w:val="24"/>
          <w:szCs w:val="24"/>
        </w:rPr>
        <w:t xml:space="preserve">následně v době realizace projektu </w:t>
      </w:r>
      <w:r>
        <w:rPr>
          <w:rFonts w:ascii="Times New Roman" w:hAnsi="Times New Roman"/>
          <w:sz w:val="24"/>
          <w:szCs w:val="24"/>
        </w:rPr>
        <w:t xml:space="preserve">požádat o předčasné ukončení projektu právě z důvodu, že byly naplněny všechny výstupy projektu. </w:t>
      </w:r>
    </w:p>
    <w:p w14:paraId="5D6A8339" w14:textId="77777777" w:rsidR="006145D3" w:rsidRDefault="006145D3" w:rsidP="006145D3">
      <w:pPr>
        <w:rPr>
          <w:rFonts w:ascii="Times New Roman" w:hAnsi="Times New Roman"/>
          <w:sz w:val="24"/>
          <w:szCs w:val="24"/>
        </w:rPr>
      </w:pPr>
    </w:p>
    <w:p w14:paraId="5A391685" w14:textId="77777777" w:rsidR="006145D3" w:rsidRPr="002437CD" w:rsidRDefault="006145D3" w:rsidP="006145D3">
      <w:pPr>
        <w:jc w:val="both"/>
        <w:rPr>
          <w:rFonts w:ascii="Times New Roman" w:hAnsi="Times New Roman"/>
          <w:b/>
          <w:sz w:val="24"/>
          <w:szCs w:val="24"/>
        </w:rPr>
      </w:pPr>
      <w:r w:rsidRPr="002437CD">
        <w:rPr>
          <w:rFonts w:ascii="Times New Roman" w:hAnsi="Times New Roman"/>
          <w:b/>
          <w:sz w:val="24"/>
          <w:szCs w:val="24"/>
        </w:rPr>
        <w:t xml:space="preserve">Příloha výzvy „Čestné prohlášení o výběru režimu veřejné podpory“ </w:t>
      </w:r>
    </w:p>
    <w:p w14:paraId="5B21CCF9" w14:textId="77777777" w:rsidR="006145D3" w:rsidRPr="009679AD" w:rsidRDefault="006145D3" w:rsidP="006145D3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Jak jsme již informovali v minulém e-mailovém dopise, v</w:t>
      </w:r>
      <w:r w:rsidRPr="009679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této výzvě může být dotace poskytnuta formou podpory de </w:t>
      </w:r>
      <w:proofErr w:type="spellStart"/>
      <w:r w:rsidRPr="009679AD">
        <w:rPr>
          <w:rFonts w:ascii="Times New Roman" w:hAnsi="Times New Roman" w:cs="Times New Roman"/>
          <w:b w:val="0"/>
          <w:color w:val="auto"/>
          <w:sz w:val="24"/>
          <w:szCs w:val="24"/>
        </w:rPr>
        <w:t>minimis</w:t>
      </w:r>
      <w:proofErr w:type="spellEnd"/>
      <w:r w:rsidRPr="009679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 to v případě </w:t>
      </w:r>
      <w:r w:rsidRPr="002437C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soukromých škol</w:t>
      </w:r>
      <w:r w:rsidRPr="009679AD">
        <w:rPr>
          <w:rFonts w:ascii="Times New Roman" w:hAnsi="Times New Roman" w:cs="Times New Roman"/>
          <w:b w:val="0"/>
          <w:color w:val="auto"/>
          <w:sz w:val="24"/>
          <w:szCs w:val="24"/>
        </w:rPr>
        <w:t>, ve kterých jsou náklady na vzdělávání z více jak 50</w:t>
      </w:r>
      <w:r w:rsidR="001F5E36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9679AD">
        <w:rPr>
          <w:rFonts w:ascii="Times New Roman" w:hAnsi="Times New Roman" w:cs="Times New Roman"/>
          <w:b w:val="0"/>
          <w:color w:val="auto"/>
          <w:sz w:val="24"/>
          <w:szCs w:val="24"/>
        </w:rPr>
        <w:t>% hrazeny ze soukromých zdrojů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nebo která poskytuje vzdělávání ne-lokálního charakteru</w:t>
      </w:r>
      <w:r w:rsidRPr="009679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9679AD">
        <w:rPr>
          <w:rFonts w:ascii="Times New Roman" w:hAnsi="Times New Roman"/>
          <w:b w:val="0"/>
          <w:color w:val="auto"/>
          <w:sz w:val="24"/>
          <w:szCs w:val="24"/>
        </w:rPr>
        <w:t>T</w:t>
      </w:r>
      <w:r w:rsidRPr="009679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akové školy mohou z veřejných peněz čerpat max. 200.000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EUR za poslední 3 roky.</w:t>
      </w:r>
    </w:p>
    <w:p w14:paraId="21345C34" w14:textId="77777777" w:rsidR="005D4669" w:rsidRDefault="006145D3" w:rsidP="00614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Soukromé školy musí vyplnit a doložit přílohu </w:t>
      </w:r>
      <w:r w:rsidRPr="002437CD">
        <w:rPr>
          <w:rFonts w:ascii="Times New Roman" w:hAnsi="Times New Roman"/>
          <w:sz w:val="24"/>
          <w:szCs w:val="24"/>
        </w:rPr>
        <w:t>výzvy „Čestné prohlášení o výběru režimu veřejné podpory“</w:t>
      </w:r>
      <w:r>
        <w:rPr>
          <w:rFonts w:ascii="Times New Roman" w:hAnsi="Times New Roman"/>
          <w:sz w:val="24"/>
          <w:szCs w:val="24"/>
        </w:rPr>
        <w:t xml:space="preserve">. Pro snadnější vyplnění jsme ke každému bodu připravili návod přímo do této přílohy, jak jednotlivé body vyplnit. </w:t>
      </w:r>
    </w:p>
    <w:p w14:paraId="25844E55" w14:textId="6E810E56" w:rsidR="006145D3" w:rsidRPr="002437CD" w:rsidRDefault="006145D3" w:rsidP="00614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Dovolujeme si upozornit, že je nutné použít originální přílohu z výzvy, </w:t>
      </w:r>
      <w:r w:rsidR="008778F5">
        <w:rPr>
          <w:rFonts w:ascii="Times New Roman" w:hAnsi="Times New Roman"/>
          <w:sz w:val="24"/>
          <w:szCs w:val="24"/>
        </w:rPr>
        <w:t xml:space="preserve">zaslaná příloha </w:t>
      </w:r>
      <w:r>
        <w:rPr>
          <w:rFonts w:ascii="Times New Roman" w:hAnsi="Times New Roman"/>
          <w:sz w:val="24"/>
          <w:szCs w:val="24"/>
        </w:rPr>
        <w:t xml:space="preserve">má charakter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pracovní pomůcky. </w:t>
      </w:r>
    </w:p>
    <w:p w14:paraId="5FBDDCD5" w14:textId="77777777" w:rsidR="006145D3" w:rsidRPr="00FE5A38" w:rsidRDefault="006145D3" w:rsidP="006145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1CDBBF0" w14:textId="26B748EE" w:rsidR="006145D3" w:rsidRDefault="00363F14" w:rsidP="006145D3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Finalizováno dne 15. 7. 2016</w:t>
      </w:r>
    </w:p>
    <w:p w14:paraId="5AE75D32" w14:textId="77777777" w:rsidR="00F11311" w:rsidRDefault="00F11311" w:rsidP="006145D3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8EF2678" w14:textId="77777777" w:rsidR="00F11311" w:rsidRPr="00EA4EBE" w:rsidRDefault="00F11311" w:rsidP="006145D3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</w:p>
    <w:sectPr w:rsidR="00F11311" w:rsidRPr="00EA4EBE" w:rsidSect="00BC5D06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F61E8" w14:textId="77777777" w:rsidR="005D52C1" w:rsidRDefault="005D52C1" w:rsidP="00BC5D06">
      <w:pPr>
        <w:spacing w:after="0" w:line="240" w:lineRule="auto"/>
      </w:pPr>
      <w:r>
        <w:separator/>
      </w:r>
    </w:p>
  </w:endnote>
  <w:endnote w:type="continuationSeparator" w:id="0">
    <w:p w14:paraId="16BBEAEC" w14:textId="77777777" w:rsidR="005D52C1" w:rsidRDefault="005D52C1" w:rsidP="00BC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FA815" w14:textId="77777777" w:rsidR="005D52C1" w:rsidRDefault="005D52C1" w:rsidP="00BC5D06">
      <w:pPr>
        <w:spacing w:after="0" w:line="240" w:lineRule="auto"/>
      </w:pPr>
      <w:r>
        <w:separator/>
      </w:r>
    </w:p>
  </w:footnote>
  <w:footnote w:type="continuationSeparator" w:id="0">
    <w:p w14:paraId="72F32EE1" w14:textId="77777777" w:rsidR="005D52C1" w:rsidRDefault="005D52C1" w:rsidP="00BC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067F" w14:textId="77777777" w:rsidR="00BC5D06" w:rsidRDefault="00BC5D06" w:rsidP="00BC5D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2ED8"/>
    <w:multiLevelType w:val="hybridMultilevel"/>
    <w:tmpl w:val="05DE52C6"/>
    <w:lvl w:ilvl="0" w:tplc="853014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3258"/>
    <w:multiLevelType w:val="hybridMultilevel"/>
    <w:tmpl w:val="CA5E2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2BEC"/>
    <w:multiLevelType w:val="hybridMultilevel"/>
    <w:tmpl w:val="F3049998"/>
    <w:lvl w:ilvl="0" w:tplc="66C655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502A"/>
    <w:multiLevelType w:val="hybridMultilevel"/>
    <w:tmpl w:val="61264BC8"/>
    <w:lvl w:ilvl="0" w:tplc="423C69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352966"/>
    <w:multiLevelType w:val="hybridMultilevel"/>
    <w:tmpl w:val="082833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47F26"/>
    <w:multiLevelType w:val="hybridMultilevel"/>
    <w:tmpl w:val="C0DEBB7A"/>
    <w:lvl w:ilvl="0" w:tplc="4D1ED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820DA"/>
    <w:multiLevelType w:val="hybridMultilevel"/>
    <w:tmpl w:val="B8E01F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0320C"/>
    <w:multiLevelType w:val="hybridMultilevel"/>
    <w:tmpl w:val="E9C82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86"/>
    <w:rsid w:val="000072AF"/>
    <w:rsid w:val="00011682"/>
    <w:rsid w:val="00025576"/>
    <w:rsid w:val="00051656"/>
    <w:rsid w:val="00090B67"/>
    <w:rsid w:val="00092EFA"/>
    <w:rsid w:val="000A7A84"/>
    <w:rsid w:val="000B46C5"/>
    <w:rsid w:val="000B6F13"/>
    <w:rsid w:val="000C060C"/>
    <w:rsid w:val="000E3162"/>
    <w:rsid w:val="00121664"/>
    <w:rsid w:val="001262EF"/>
    <w:rsid w:val="00133556"/>
    <w:rsid w:val="00181397"/>
    <w:rsid w:val="001C2095"/>
    <w:rsid w:val="001D3E59"/>
    <w:rsid w:val="001D4239"/>
    <w:rsid w:val="001F5E36"/>
    <w:rsid w:val="002001B1"/>
    <w:rsid w:val="0022241D"/>
    <w:rsid w:val="0022339B"/>
    <w:rsid w:val="00267598"/>
    <w:rsid w:val="002B073D"/>
    <w:rsid w:val="002C63D6"/>
    <w:rsid w:val="002C7B33"/>
    <w:rsid w:val="0030786C"/>
    <w:rsid w:val="003379E0"/>
    <w:rsid w:val="003426F9"/>
    <w:rsid w:val="00363F14"/>
    <w:rsid w:val="003A6F05"/>
    <w:rsid w:val="003A70D9"/>
    <w:rsid w:val="003B44D6"/>
    <w:rsid w:val="003D2379"/>
    <w:rsid w:val="00414040"/>
    <w:rsid w:val="0045428B"/>
    <w:rsid w:val="00483C17"/>
    <w:rsid w:val="004D4E71"/>
    <w:rsid w:val="00532F15"/>
    <w:rsid w:val="00540102"/>
    <w:rsid w:val="00556ABD"/>
    <w:rsid w:val="005D4669"/>
    <w:rsid w:val="005D52C1"/>
    <w:rsid w:val="005F4028"/>
    <w:rsid w:val="006145D3"/>
    <w:rsid w:val="00620034"/>
    <w:rsid w:val="00636376"/>
    <w:rsid w:val="00677CD9"/>
    <w:rsid w:val="00677CFC"/>
    <w:rsid w:val="006D4703"/>
    <w:rsid w:val="00766FF5"/>
    <w:rsid w:val="00784B40"/>
    <w:rsid w:val="007B4B70"/>
    <w:rsid w:val="007E1AC3"/>
    <w:rsid w:val="007E449F"/>
    <w:rsid w:val="00803C38"/>
    <w:rsid w:val="00873205"/>
    <w:rsid w:val="008778F5"/>
    <w:rsid w:val="008B0B0A"/>
    <w:rsid w:val="008B5250"/>
    <w:rsid w:val="009000A2"/>
    <w:rsid w:val="00906B76"/>
    <w:rsid w:val="00922022"/>
    <w:rsid w:val="0093157C"/>
    <w:rsid w:val="00957C96"/>
    <w:rsid w:val="009679AD"/>
    <w:rsid w:val="009822E7"/>
    <w:rsid w:val="009906C8"/>
    <w:rsid w:val="00990DDC"/>
    <w:rsid w:val="009B6F62"/>
    <w:rsid w:val="009D2A45"/>
    <w:rsid w:val="009F4B79"/>
    <w:rsid w:val="00A07BEA"/>
    <w:rsid w:val="00A22F33"/>
    <w:rsid w:val="00A3414D"/>
    <w:rsid w:val="00AA6E86"/>
    <w:rsid w:val="00AD6908"/>
    <w:rsid w:val="00B86F73"/>
    <w:rsid w:val="00BC5D06"/>
    <w:rsid w:val="00BD3B2E"/>
    <w:rsid w:val="00BE017F"/>
    <w:rsid w:val="00BF5DE1"/>
    <w:rsid w:val="00CD3E3D"/>
    <w:rsid w:val="00CD439D"/>
    <w:rsid w:val="00CF28F0"/>
    <w:rsid w:val="00D32645"/>
    <w:rsid w:val="00D62618"/>
    <w:rsid w:val="00D71A13"/>
    <w:rsid w:val="00D8115F"/>
    <w:rsid w:val="00D844BB"/>
    <w:rsid w:val="00D97828"/>
    <w:rsid w:val="00DD698C"/>
    <w:rsid w:val="00DF6DA3"/>
    <w:rsid w:val="00E052E0"/>
    <w:rsid w:val="00E61E7C"/>
    <w:rsid w:val="00E815F4"/>
    <w:rsid w:val="00E9170E"/>
    <w:rsid w:val="00EA2086"/>
    <w:rsid w:val="00EA4EBE"/>
    <w:rsid w:val="00EB0E73"/>
    <w:rsid w:val="00F01477"/>
    <w:rsid w:val="00F11311"/>
    <w:rsid w:val="00F55B68"/>
    <w:rsid w:val="00F6023B"/>
    <w:rsid w:val="00F61B00"/>
    <w:rsid w:val="00FB78E6"/>
    <w:rsid w:val="00FE5A38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05834"/>
  <w15:docId w15:val="{EE845836-22B7-42A9-8C61-2E332DDA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15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003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42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6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6F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6F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6F9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55B6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D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D06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31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315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43D4-553E-48CD-94DF-CE355845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1444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Karešová Lucie</cp:lastModifiedBy>
  <cp:revision>11</cp:revision>
  <dcterms:created xsi:type="dcterms:W3CDTF">2016-07-14T16:47:00Z</dcterms:created>
  <dcterms:modified xsi:type="dcterms:W3CDTF">2016-07-15T14:20:00Z</dcterms:modified>
</cp:coreProperties>
</file>